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D3" w:rsidRPr="00AB60DD" w:rsidRDefault="00B45450" w:rsidP="009014D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>
        <w:t xml:space="preserve"> </w:t>
      </w:r>
    </w:p>
    <w:p w:rsidR="009014D3" w:rsidRDefault="009014D3" w:rsidP="009014D3">
      <w:r>
        <w:t xml:space="preserve">   Załącznik nr 1                             </w:t>
      </w:r>
      <w:r w:rsidR="00B45450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Chodeczek 11-08-2021r</w:t>
      </w:r>
    </w:p>
    <w:p w:rsidR="009014D3" w:rsidRDefault="009014D3" w:rsidP="009014D3">
      <w:pPr>
        <w:ind w:left="708" w:firstLine="708"/>
      </w:pPr>
      <w:r>
        <w:t xml:space="preserve">    </w:t>
      </w:r>
      <w:r>
        <w:tab/>
      </w:r>
      <w:r>
        <w:tab/>
      </w:r>
      <w:r>
        <w:tab/>
      </w:r>
    </w:p>
    <w:p w:rsidR="009014D3" w:rsidRDefault="009014D3" w:rsidP="009014D3">
      <w:pPr>
        <w:ind w:left="2124" w:firstLine="708"/>
      </w:pPr>
      <w:r>
        <w:t xml:space="preserve">Ośrodek Hodowli Zwierząt Zarodowych Sp. z o.o. </w:t>
      </w:r>
    </w:p>
    <w:p w:rsidR="009014D3" w:rsidRDefault="009014D3" w:rsidP="009014D3">
      <w:r>
        <w:tab/>
      </w:r>
      <w:r>
        <w:tab/>
      </w:r>
      <w:r>
        <w:tab/>
      </w:r>
      <w:r>
        <w:tab/>
      </w:r>
      <w:r>
        <w:tab/>
      </w:r>
      <w:r>
        <w:tab/>
        <w:t xml:space="preserve">w Chodeczku, 87-860 Chodecz </w:t>
      </w:r>
    </w:p>
    <w:p w:rsidR="009014D3" w:rsidRDefault="009014D3" w:rsidP="009014D3">
      <w:r>
        <w:t>Ogłasza przetarg otwarty na sprzedaż używanych maszyn rolniczych według załączonego zestawienia.</w:t>
      </w:r>
    </w:p>
    <w:tbl>
      <w:tblPr>
        <w:tblW w:w="9214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134"/>
        <w:gridCol w:w="3119"/>
        <w:gridCol w:w="4961"/>
      </w:tblGrid>
      <w:tr w:rsidR="009014D3" w:rsidRPr="001D5501" w:rsidTr="0095462E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D3" w:rsidRPr="001D5501" w:rsidRDefault="009014D3" w:rsidP="0095462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550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pl-PL"/>
              </w:rPr>
              <w:t>Maszyny na sprzedaż przetarg</w:t>
            </w:r>
          </w:p>
        </w:tc>
      </w:tr>
      <w:tr w:rsidR="009014D3" w:rsidRPr="001D5501" w:rsidTr="0095462E">
        <w:trPr>
          <w:trHeight w:val="4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4D3" w:rsidRPr="001D5501" w:rsidRDefault="009014D3" w:rsidP="0095462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550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4D3" w:rsidRPr="001D5501" w:rsidRDefault="009014D3" w:rsidP="0095462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550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4D3" w:rsidRPr="001D5501" w:rsidRDefault="009014D3" w:rsidP="0095462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550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Marka / Typ / Model </w:t>
            </w:r>
          </w:p>
        </w:tc>
      </w:tr>
      <w:tr w:rsidR="009014D3" w:rsidRPr="001D5501" w:rsidTr="0095462E">
        <w:trPr>
          <w:trHeight w:val="6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Opryskiwacz zaczepiany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AMAZONE UX 4200 Super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prod. 2013</w:t>
            </w:r>
          </w:p>
        </w:tc>
      </w:tr>
      <w:tr w:rsidR="009014D3" w:rsidRPr="001D5501" w:rsidTr="0095462E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Prasa rolująca zmi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nno komorowa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Kverneland Group Vicon RV 1601 / WD 004750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rok prod.2005</w:t>
            </w:r>
          </w:p>
        </w:tc>
      </w:tr>
      <w:tr w:rsidR="009014D3" w:rsidRPr="001D5501" w:rsidTr="0095462E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Prasa rolująca zmi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nno komorowa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Kverneland Group Vicon RV 1601 / WD 006465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rok prod. 2007</w:t>
            </w:r>
          </w:p>
        </w:tc>
      </w:tr>
      <w:tr w:rsidR="009014D3" w:rsidRPr="001D5501" w:rsidTr="0095462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Kosiarka Pokosowa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Fortschritt E 303 rok prod. 1988</w:t>
            </w:r>
          </w:p>
        </w:tc>
      </w:tr>
      <w:tr w:rsidR="009014D3" w:rsidRPr="001D5501" w:rsidTr="0095462E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Kombajn zbożowy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D3" w:rsidRPr="004E0714" w:rsidRDefault="009014D3" w:rsidP="009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Case IH 2188 E rok prod.1997</w:t>
            </w:r>
          </w:p>
        </w:tc>
      </w:tr>
    </w:tbl>
    <w:p w:rsidR="009014D3" w:rsidRPr="000D55E9" w:rsidRDefault="009014D3" w:rsidP="009014D3">
      <w:pPr>
        <w:rPr>
          <w:rFonts w:ascii="Arial Black" w:hAnsi="Arial Black"/>
        </w:rPr>
      </w:pPr>
    </w:p>
    <w:p w:rsidR="009014D3" w:rsidRDefault="009014D3" w:rsidP="009014D3">
      <w:r>
        <w:t xml:space="preserve">Miejsce przetargu: Chodeczek, 87-860 Chodecz </w:t>
      </w:r>
    </w:p>
    <w:p w:rsidR="009014D3" w:rsidRDefault="009014D3" w:rsidP="009014D3">
      <w:r>
        <w:t xml:space="preserve">Zestawienie przedmiotów przetargu oraz regulamin zamieszczone są na stronie </w:t>
      </w:r>
      <w:hyperlink r:id="rId7" w:history="1">
        <w:r w:rsidRPr="00641ADA">
          <w:rPr>
            <w:rStyle w:val="Hipercze"/>
          </w:rPr>
          <w:t>www.ohzz.chodeczek.pl</w:t>
        </w:r>
      </w:hyperlink>
      <w:r>
        <w:t xml:space="preserve">  </w:t>
      </w:r>
    </w:p>
    <w:p w:rsidR="009014D3" w:rsidRDefault="009014D3" w:rsidP="009014D3">
      <w:r>
        <w:t xml:space="preserve">Przetarg odbędzie się dnia </w:t>
      </w:r>
      <w:r>
        <w:rPr>
          <w:b/>
        </w:rPr>
        <w:t>02-09</w:t>
      </w:r>
      <w:r w:rsidRPr="00BB5E4C">
        <w:rPr>
          <w:b/>
        </w:rPr>
        <w:t>-2021r</w:t>
      </w:r>
      <w:r>
        <w:t xml:space="preserve"> od godz. 10: 00 w Ośrodku Hodowli Zwierząt Zarodowych w Chodeczku.</w:t>
      </w:r>
    </w:p>
    <w:p w:rsidR="009014D3" w:rsidRDefault="009014D3" w:rsidP="009014D3">
      <w:pPr>
        <w:rPr>
          <w:b/>
          <w:sz w:val="21"/>
          <w:szCs w:val="21"/>
          <w:lang w:val="de-DE"/>
        </w:rPr>
      </w:pPr>
      <w:r>
        <w:t xml:space="preserve">Wadium w wysokości 10% ceny wywoławczej należy wpłacić do kasy zakładu lub przelewem na konto </w:t>
      </w:r>
      <w:r w:rsidRPr="00BB5E4C">
        <w:rPr>
          <w:b/>
          <w:i/>
        </w:rPr>
        <w:t xml:space="preserve">Bank Ochrony Środowiska S.A. </w:t>
      </w:r>
      <w:r w:rsidRPr="00BB5E4C">
        <w:rPr>
          <w:b/>
          <w:i/>
          <w:sz w:val="21"/>
          <w:szCs w:val="21"/>
          <w:lang w:val="de-DE"/>
        </w:rPr>
        <w:t>73 1540 1027 2102 0001 3583 0001</w:t>
      </w:r>
      <w:r>
        <w:rPr>
          <w:b/>
          <w:sz w:val="21"/>
          <w:szCs w:val="21"/>
          <w:lang w:val="de-DE"/>
        </w:rPr>
        <w:t xml:space="preserve"> </w:t>
      </w:r>
      <w:r w:rsidRPr="007E771C">
        <w:rPr>
          <w:rFonts w:ascii="Times New Roman" w:hAnsi="Times New Roman" w:cs="Times New Roman"/>
          <w:sz w:val="21"/>
          <w:szCs w:val="21"/>
          <w:lang w:val="de-DE"/>
        </w:rPr>
        <w:t xml:space="preserve">najpóżniej do dnia </w:t>
      </w:r>
      <w:r>
        <w:rPr>
          <w:rFonts w:ascii="Times New Roman" w:hAnsi="Times New Roman" w:cs="Times New Roman"/>
          <w:b/>
          <w:sz w:val="21"/>
          <w:szCs w:val="21"/>
          <w:lang w:val="de-DE"/>
        </w:rPr>
        <w:t>02.09</w:t>
      </w:r>
      <w:r w:rsidRPr="00BB5E4C">
        <w:rPr>
          <w:rFonts w:ascii="Times New Roman" w:hAnsi="Times New Roman" w:cs="Times New Roman"/>
          <w:b/>
          <w:sz w:val="21"/>
          <w:szCs w:val="21"/>
          <w:lang w:val="de-DE"/>
        </w:rPr>
        <w:t>.2021r</w:t>
      </w:r>
      <w:r w:rsidRPr="007E771C">
        <w:rPr>
          <w:rFonts w:ascii="Times New Roman" w:hAnsi="Times New Roman" w:cs="Times New Roman"/>
          <w:sz w:val="21"/>
          <w:szCs w:val="21"/>
          <w:lang w:val="de-DE"/>
        </w:rPr>
        <w:t xml:space="preserve">. do godziny </w:t>
      </w:r>
      <w:r w:rsidRPr="00BB5E4C">
        <w:rPr>
          <w:rFonts w:ascii="Times New Roman" w:hAnsi="Times New Roman" w:cs="Times New Roman"/>
          <w:b/>
          <w:sz w:val="21"/>
          <w:szCs w:val="21"/>
          <w:lang w:val="de-DE"/>
        </w:rPr>
        <w:t>9:30</w:t>
      </w:r>
    </w:p>
    <w:p w:rsidR="009014D3" w:rsidRPr="00011EF7" w:rsidRDefault="009014D3" w:rsidP="009014D3">
      <w:pPr>
        <w:rPr>
          <w:rFonts w:ascii="Times New Roman" w:hAnsi="Times New Roman" w:cs="Times New Roman"/>
        </w:rPr>
      </w:pPr>
      <w:r>
        <w:t xml:space="preserve">W przetargu mogą wziąć udział tylko osoby, które okażą się dowodem osobistym oraz potwierdzeniem wpłaty wadium na dany sprzęt rolniczy </w:t>
      </w:r>
      <w:r>
        <w:rPr>
          <w:rFonts w:ascii="Times New Roman" w:hAnsi="Times New Roman" w:cs="Times New Roman"/>
          <w:sz w:val="21"/>
          <w:szCs w:val="21"/>
          <w:lang w:val="de-DE"/>
        </w:rPr>
        <w:t xml:space="preserve">i posiadają takie potwierdzenie </w:t>
      </w:r>
      <w:r w:rsidRPr="00B96FB5">
        <w:rPr>
          <w:rFonts w:ascii="Times New Roman" w:hAnsi="Times New Roman" w:cs="Times New Roman"/>
          <w:sz w:val="21"/>
          <w:szCs w:val="21"/>
        </w:rPr>
        <w:t>wpłaty</w:t>
      </w:r>
      <w:r>
        <w:rPr>
          <w:rFonts w:ascii="Times New Roman" w:hAnsi="Times New Roman" w:cs="Times New Roman"/>
          <w:sz w:val="21"/>
          <w:szCs w:val="21"/>
          <w:lang w:val="de-DE"/>
        </w:rPr>
        <w:t xml:space="preserve"> kasowe lub bankowe</w:t>
      </w:r>
      <w:r w:rsidRPr="00011EF7">
        <w:rPr>
          <w:rFonts w:ascii="Times New Roman" w:hAnsi="Times New Roman" w:cs="Times New Roman"/>
          <w:sz w:val="21"/>
          <w:szCs w:val="21"/>
          <w:lang w:val="de-DE"/>
        </w:rPr>
        <w:t>.</w:t>
      </w:r>
    </w:p>
    <w:p w:rsidR="009014D3" w:rsidRPr="009A6F27" w:rsidRDefault="009014D3" w:rsidP="009014D3">
      <w:r>
        <w:t xml:space="preserve">Maszyny rolnicze i urządzenia można oglądać w dniach </w:t>
      </w:r>
      <w:r>
        <w:rPr>
          <w:b/>
        </w:rPr>
        <w:t>30-31</w:t>
      </w:r>
      <w:r w:rsidRPr="00F87A72">
        <w:rPr>
          <w:b/>
        </w:rPr>
        <w:t>.0</w:t>
      </w:r>
      <w:r>
        <w:rPr>
          <w:b/>
        </w:rPr>
        <w:t>7</w:t>
      </w:r>
      <w:r w:rsidRPr="00F87A72">
        <w:rPr>
          <w:b/>
        </w:rPr>
        <w:t>.2021</w:t>
      </w:r>
      <w:r>
        <w:rPr>
          <w:b/>
        </w:rPr>
        <w:t>r.</w:t>
      </w:r>
      <w:r>
        <w:t xml:space="preserve"> w godzinach </w:t>
      </w:r>
      <w:r w:rsidRPr="00D33ED4">
        <w:rPr>
          <w:b/>
        </w:rPr>
        <w:t>10: 00-14: 00</w:t>
      </w:r>
      <w:r>
        <w:rPr>
          <w:b/>
        </w:rPr>
        <w:t xml:space="preserve"> </w:t>
      </w:r>
      <w:r w:rsidRPr="009A6F27">
        <w:t xml:space="preserve">lub w dniu przetargu od godziny </w:t>
      </w:r>
      <w:r w:rsidRPr="00BB5E4C">
        <w:rPr>
          <w:b/>
        </w:rPr>
        <w:t>7: 30 do 9:</w:t>
      </w:r>
      <w:r>
        <w:rPr>
          <w:b/>
        </w:rPr>
        <w:t>30</w:t>
      </w:r>
    </w:p>
    <w:p w:rsidR="009014D3" w:rsidRDefault="009014D3" w:rsidP="009014D3">
      <w:r>
        <w:t xml:space="preserve">Przetarg odbędzie się </w:t>
      </w:r>
      <w:r w:rsidRPr="00324D5D">
        <w:t>z</w:t>
      </w:r>
      <w:r>
        <w:rPr>
          <w:b/>
        </w:rPr>
        <w:t xml:space="preserve"> </w:t>
      </w:r>
      <w:r>
        <w:t xml:space="preserve">zachowaniem odpowiednich zaleceń sanitarnych związanych z zagrożeniem wirusa COVID-19 </w:t>
      </w:r>
    </w:p>
    <w:p w:rsidR="009014D3" w:rsidRDefault="009014D3" w:rsidP="009014D3">
      <w:r>
        <w:t>Zastrzega się prawo unieważnienia przetargu lub wycofania sprzętu bez podania przyczyny.</w:t>
      </w:r>
    </w:p>
    <w:p w:rsidR="009014D3" w:rsidRDefault="009014D3" w:rsidP="009014D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9014D3" w:rsidRDefault="009014D3" w:rsidP="009014D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9014D3" w:rsidRPr="00AB60DD" w:rsidRDefault="009014D3" w:rsidP="009014D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447CC6" w:rsidRDefault="00DB4052" w:rsidP="00901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151">
        <w:tab/>
      </w:r>
      <w:r w:rsidR="00AB6151">
        <w:tab/>
      </w:r>
      <w:r w:rsidR="00447CC6">
        <w:tab/>
      </w:r>
      <w:r w:rsidR="00447CC6">
        <w:tab/>
      </w:r>
      <w:r w:rsidR="00447CC6">
        <w:tab/>
      </w:r>
      <w:r w:rsidR="00447CC6">
        <w:tab/>
      </w:r>
      <w:r w:rsidR="00447CC6">
        <w:tab/>
      </w:r>
      <w:r w:rsidR="00447CC6">
        <w:tab/>
      </w:r>
      <w:r w:rsidR="00447CC6">
        <w:tab/>
      </w:r>
      <w:r w:rsidR="00447CC6">
        <w:tab/>
      </w:r>
      <w:r w:rsidR="00447CC6">
        <w:tab/>
      </w:r>
      <w:r w:rsidR="00447CC6">
        <w:tab/>
      </w:r>
      <w:r w:rsidR="00447CC6">
        <w:tab/>
      </w:r>
      <w:r w:rsidR="00447CC6">
        <w:tab/>
        <w:t xml:space="preserve"> </w:t>
      </w:r>
    </w:p>
    <w:p w:rsidR="00447CC6" w:rsidRDefault="00447CC6" w:rsidP="00447C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47CC6" w:rsidRDefault="00447CC6" w:rsidP="00447C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447CC6" w:rsidRPr="00AB60DD" w:rsidRDefault="00447CC6" w:rsidP="00447C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447CC6" w:rsidRPr="00AB60DD" w:rsidRDefault="00447CC6" w:rsidP="00447C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AB60DD" w:rsidRPr="00F07C5B" w:rsidRDefault="00AB60DD" w:rsidP="00447CC6"/>
    <w:sectPr w:rsidR="00AB60DD" w:rsidRPr="00F07C5B" w:rsidSect="00792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AC" w:rsidRDefault="00F744AC" w:rsidP="009014D3">
      <w:pPr>
        <w:spacing w:after="0" w:line="240" w:lineRule="auto"/>
      </w:pPr>
      <w:r>
        <w:separator/>
      </w:r>
    </w:p>
  </w:endnote>
  <w:endnote w:type="continuationSeparator" w:id="0">
    <w:p w:rsidR="00F744AC" w:rsidRDefault="00F744AC" w:rsidP="0090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AC" w:rsidRDefault="00F744AC" w:rsidP="009014D3">
      <w:pPr>
        <w:spacing w:after="0" w:line="240" w:lineRule="auto"/>
      </w:pPr>
      <w:r>
        <w:separator/>
      </w:r>
    </w:p>
  </w:footnote>
  <w:footnote w:type="continuationSeparator" w:id="0">
    <w:p w:rsidR="00F744AC" w:rsidRDefault="00F744AC" w:rsidP="00901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50"/>
    <w:rsid w:val="00006ECD"/>
    <w:rsid w:val="00083F90"/>
    <w:rsid w:val="000D5A02"/>
    <w:rsid w:val="00104962"/>
    <w:rsid w:val="001A01CD"/>
    <w:rsid w:val="00296671"/>
    <w:rsid w:val="003035AC"/>
    <w:rsid w:val="00326DB3"/>
    <w:rsid w:val="00367C02"/>
    <w:rsid w:val="00374377"/>
    <w:rsid w:val="00387E4E"/>
    <w:rsid w:val="00447CC6"/>
    <w:rsid w:val="00522E6A"/>
    <w:rsid w:val="00523F86"/>
    <w:rsid w:val="00581B5E"/>
    <w:rsid w:val="005C01D7"/>
    <w:rsid w:val="005F2562"/>
    <w:rsid w:val="00647588"/>
    <w:rsid w:val="006829D1"/>
    <w:rsid w:val="006B3616"/>
    <w:rsid w:val="006C46E5"/>
    <w:rsid w:val="0079210A"/>
    <w:rsid w:val="00835BF1"/>
    <w:rsid w:val="008562E6"/>
    <w:rsid w:val="008D591A"/>
    <w:rsid w:val="009014D3"/>
    <w:rsid w:val="00901541"/>
    <w:rsid w:val="009A6006"/>
    <w:rsid w:val="00A13673"/>
    <w:rsid w:val="00AB60DD"/>
    <w:rsid w:val="00AB6151"/>
    <w:rsid w:val="00AE724B"/>
    <w:rsid w:val="00B45450"/>
    <w:rsid w:val="00BC2648"/>
    <w:rsid w:val="00C34A24"/>
    <w:rsid w:val="00C44391"/>
    <w:rsid w:val="00C771CB"/>
    <w:rsid w:val="00D33ED4"/>
    <w:rsid w:val="00D841DA"/>
    <w:rsid w:val="00DB4052"/>
    <w:rsid w:val="00E93877"/>
    <w:rsid w:val="00ED4718"/>
    <w:rsid w:val="00F07C5B"/>
    <w:rsid w:val="00F23359"/>
    <w:rsid w:val="00F402F3"/>
    <w:rsid w:val="00F744AC"/>
    <w:rsid w:val="00F749FB"/>
    <w:rsid w:val="00F8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6EC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006E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0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14D3"/>
  </w:style>
  <w:style w:type="paragraph" w:styleId="Stopka">
    <w:name w:val="footer"/>
    <w:basedOn w:val="Normalny"/>
    <w:link w:val="StopkaZnak"/>
    <w:uiPriority w:val="99"/>
    <w:semiHidden/>
    <w:unhideWhenUsed/>
    <w:rsid w:val="0090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1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zz.chodecze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FDFE1-D35E-40ED-83F9-525601F4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szasada</dc:creator>
  <cp:lastModifiedBy>szasada</cp:lastModifiedBy>
  <cp:revision>23</cp:revision>
  <cp:lastPrinted>2021-08-12T06:17:00Z</cp:lastPrinted>
  <dcterms:created xsi:type="dcterms:W3CDTF">2021-03-05T11:30:00Z</dcterms:created>
  <dcterms:modified xsi:type="dcterms:W3CDTF">2021-08-12T06:23:00Z</dcterms:modified>
</cp:coreProperties>
</file>